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Universidad Nacional Autónoma de México</w:t>
      </w:r>
    </w:p>
    <w:p w:rsidR="00000000" w:rsidDel="00000000" w:rsidP="00000000" w:rsidRDefault="00000000" w:rsidRPr="00000000" w14:paraId="00000003">
      <w:pPr>
        <w:widowControl w:val="0"/>
        <w:spacing w:before="3" w:line="466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Escuela Nacional de Lenguas, Lingüística y Traducción</w:t>
      </w:r>
    </w:p>
    <w:p w:rsidR="00000000" w:rsidDel="00000000" w:rsidP="00000000" w:rsidRDefault="00000000" w:rsidRPr="00000000" w14:paraId="00000004">
      <w:pPr>
        <w:widowControl w:val="0"/>
        <w:spacing w:before="3" w:line="466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Licenciatura en Traducción</w:t>
      </w:r>
    </w:p>
    <w:p w:rsidR="00000000" w:rsidDel="00000000" w:rsidP="00000000" w:rsidRDefault="00000000" w:rsidRPr="00000000" w14:paraId="00000005">
      <w:pPr>
        <w:widowControl w:val="0"/>
        <w:spacing w:before="58" w:line="24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Formulario para la solicitud de exámenes extraordinarios adicionales</w:t>
      </w:r>
    </w:p>
    <w:p w:rsidR="00000000" w:rsidDel="00000000" w:rsidP="00000000" w:rsidRDefault="00000000" w:rsidRPr="00000000" w14:paraId="00000006">
      <w:pPr>
        <w:widowControl w:val="0"/>
        <w:spacing w:before="58"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07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Semestre en curso (ej.: 2023-II)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596"/>
                <w:tab w:val="left" w:leader="none" w:pos="1447"/>
                <w:tab w:val="left" w:leader="none" w:pos="1714"/>
                <w:tab w:val="left" w:leader="none" w:pos="2531"/>
                <w:tab w:val="left" w:leader="none" w:pos="2821"/>
                <w:tab w:val="left" w:leader="none" w:pos="3715"/>
                <w:tab w:val="left" w:leader="none" w:pos="3971"/>
              </w:tabs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58"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0A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Nombre completo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0D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Número de cuenta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596"/>
                <w:tab w:val="left" w:leader="none" w:pos="1447"/>
                <w:tab w:val="left" w:leader="none" w:pos="1714"/>
                <w:tab w:val="left" w:leader="none" w:pos="2531"/>
                <w:tab w:val="left" w:leader="none" w:pos="2821"/>
                <w:tab w:val="left" w:leader="none" w:pos="3715"/>
                <w:tab w:val="left" w:leader="none" w:pos="3971"/>
              </w:tabs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10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Clave y nombre de las asignaturas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u w:val="single"/>
                <w:rtl w:val="0"/>
              </w:rPr>
              <w:t xml:space="preserve">dos primeros exámenes extraordinarios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a inscribir por el / la estudiante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13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Clave y nombre de las asignaturas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u w:val="single"/>
                <w:rtl w:val="0"/>
              </w:rPr>
              <w:t xml:space="preserve">exámenes extraordinarios adicionales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que 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solicitan*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18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Justificación de la solicitud de exámenes extraordinarios adicionales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before="58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58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9.0" w:type="dxa"/>
        <w:jc w:val="left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9"/>
        <w:tblGridChange w:id="0">
          <w:tblGrid>
            <w:gridCol w:w="4539"/>
          </w:tblGrid>
        </w:tblGridChange>
      </w:tblGrid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Fecha, nombre y firma del / de la estudiante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before="58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En</w:t>
    </w:r>
    <w:r w:rsidDel="00000000" w:rsidR="00000000" w:rsidRPr="00000000">
      <w:rPr>
        <w:color w:val="666666"/>
        <w:sz w:val="18"/>
        <w:szCs w:val="18"/>
        <w:rtl w:val="0"/>
      </w:rPr>
      <w:t xml:space="preserve">tregar en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la Coordinación de la Lic</w:t>
    </w:r>
    <w:r w:rsidDel="00000000" w:rsidR="00000000" w:rsidRPr="00000000">
      <w:rPr>
        <w:color w:val="666666"/>
        <w:sz w:val="18"/>
        <w:szCs w:val="18"/>
        <w:rtl w:val="0"/>
      </w:rPr>
      <w:t xml:space="preserve">enciatura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en Traducción la solicitud en original con firma autógrafa en tinta azul y una copia para su acuse.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*Hasta la aprobación por la DGAE para inscribir los exámenes extraordinarios adicionales, el /</w:t>
    </w:r>
    <w:r w:rsidDel="00000000" w:rsidR="00000000" w:rsidRPr="00000000">
      <w:rPr>
        <w:b w:val="1"/>
        <w:color w:val="666666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la estudiante podrá inscribir dichos exámenes mediante el sistema de la Escuela en las fechas establecidas.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5513070</wp:posOffset>
          </wp:positionH>
          <wp:positionV relativeFrom="page">
            <wp:posOffset>974725</wp:posOffset>
          </wp:positionV>
          <wp:extent cx="1758315" cy="214630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8315" cy="2146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279712</wp:posOffset>
          </wp:positionH>
          <wp:positionV relativeFrom="page">
            <wp:posOffset>429866</wp:posOffset>
          </wp:positionV>
          <wp:extent cx="1378424" cy="1493293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8424" cy="14932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4B02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D954FC"/>
    <w:rPr>
      <w:color w:val="808080"/>
    </w:rPr>
  </w:style>
  <w:style w:type="paragraph" w:styleId="Encabezado">
    <w:name w:val="header"/>
    <w:basedOn w:val="Normal"/>
    <w:link w:val="EncabezadoCar"/>
    <w:uiPriority w:val="99"/>
    <w:unhideWhenUsed w:val="1"/>
    <w:rsid w:val="00CA7851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A7851"/>
  </w:style>
  <w:style w:type="paragraph" w:styleId="Piedepgina">
    <w:name w:val="footer"/>
    <w:basedOn w:val="Normal"/>
    <w:link w:val="PiedepginaCar"/>
    <w:uiPriority w:val="99"/>
    <w:unhideWhenUsed w:val="1"/>
    <w:rsid w:val="00CA7851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A785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JVgbGmuROJgK2XGd8T0A2iQQbg==">CgMxLjA4AHIhMTNwRnNxUl9COVc3alBJbVg1bkNyZFFLYUhvNWNPZ1hh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2022-12-16T19:47:00Z</dcterms:created>
  <dc:creator>Lic. en Traducción</dc:creator>
</cp:coreProperties>
</file>